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bCs w:val="1"/>
          <w:color w:val="213f7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f7f"/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b w:val="1"/>
          <w:bCs w:val="1"/>
          <w:color w:val="213f7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f7f"/>
          <w:sz w:val="24"/>
          <w:szCs w:val="24"/>
          <w:rtl w:val="0"/>
        </w:rPr>
        <w:t xml:space="preserve">FONDO IMPULSA 2026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f7f"/>
          <w:sz w:val="24"/>
          <w:szCs w:val="24"/>
          <w:rtl w:val="0"/>
        </w:rPr>
        <w:t xml:space="preserve">IDENTIFICACIÓN DE LA INICIATIVA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Nombre del curso en el que se desarrollará la iniciativa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Unidad académica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b7b7b7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b7b7b7"/>
                <w:rtl w:val="0"/>
              </w:rPr>
              <w:t xml:space="preserve">Indique si el curso pertenece a una carrera específica (ej: Derecho, Diseño o Enfermería) o a Estudios Generales.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Descripción de la iniciativa (máximo media plana):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b7b7b7"/>
                <w:rtl w:val="0"/>
              </w:rPr>
              <w:t xml:space="preserve">Describir brevemente qué actividad se llevará a cabo en el marco de un curso de pregrado, considerando su objetivo -y cómo se enmarca en los objetivos del fondo-, temporalidad, si considera perspectiva de género o vinculación con el medio.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Explique cómo la iniciativa fortalecerá habilidades inter/transdisciplinares de los y las estudiantes (máximo media plana):</w:t>
      </w:r>
    </w:p>
    <w:sdt>
      <w:sdtPr>
        <w:lock w:val="contentLocked"/>
        <w:id w:val="-1063373832"/>
        <w:tag w:val="goog_rdk_0"/>
      </w:sdtPr>
      <w:sdtContent>
        <w:tbl>
          <w:tblPr>
            <w:tblStyle w:val="Table4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color w:val="b7b7b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f7f"/>
          <w:sz w:val="24"/>
          <w:szCs w:val="24"/>
          <w:rtl w:val="0"/>
        </w:rPr>
        <w:t xml:space="preserve">RESPONSABLE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Nombre del/la responsable del equipo de trabajo: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Correo:</w:t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</w:t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Unidad, instituto, centro o carrera a que pertenece: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Tipo de contrato (marque con una x):</w:t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810"/>
        <w:tblGridChange w:id="0">
          <w:tblGrid>
            <w:gridCol w:w="8190"/>
            <w:gridCol w:w="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Remuneraciones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Honorarios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Jerarquía académica (sólo si la tiene):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Declaro en este apartado que cuento con el apoyo y validación de las autoridades de mi carrera y/o programa académico (adjuntar firma y/o correo de validación a esta postulación).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63.1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f7f"/>
          <w:sz w:val="24"/>
          <w:szCs w:val="24"/>
          <w:rtl w:val="0"/>
        </w:rPr>
        <w:t xml:space="preserve">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Considerando que 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financiamiento máximo es de $1.000.000 CLP BRUTOS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por iniciativa, declare en términos generales cuál será el uso de estos recursos. El presupuesto debe estar destinado a financiar actividades elegibles como honorarios para expertos externos, producción de materiales didácticos (videos, podcasts, guías), logística para salidas a terreno o seminarios interdisciplinarios, y costos operacionales asociados (ej: transporte local, materiales de taller). 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 se considerarán como elegibles gastos en equipos, viáticos, alimentación o viajes. 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 contar con otros fondos complementarios, se debe detallar su origen y monto para asegurar transparencia en la ejecución del proyecto.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789.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oppins" w:cs="Poppins" w:eastAsia="Poppins" w:hAnsi="Poppins"/>
          <w:b w:val="1"/>
          <w:bCs w:val="1"/>
          <w:color w:val="213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f7f"/>
          <w:sz w:val="24"/>
          <w:szCs w:val="24"/>
          <w:rtl w:val="0"/>
        </w:rPr>
        <w:t xml:space="preserve">PLAN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Completar la siguiente carta gantt con las principales actividades asociadas al proyecto y su fecha de cumplimiento.</w:t>
      </w:r>
    </w:p>
    <w:tbl>
      <w:tblPr>
        <w:tblStyle w:val="Table13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480"/>
        <w:gridCol w:w="540"/>
        <w:gridCol w:w="390"/>
        <w:gridCol w:w="465"/>
        <w:gridCol w:w="495"/>
        <w:gridCol w:w="675"/>
        <w:gridCol w:w="525"/>
        <w:gridCol w:w="510"/>
        <w:gridCol w:w="570"/>
        <w:gridCol w:w="570"/>
        <w:gridCol w:w="525"/>
        <w:gridCol w:w="570"/>
        <w:tblGridChange w:id="0">
          <w:tblGrid>
            <w:gridCol w:w="2295"/>
            <w:gridCol w:w="480"/>
            <w:gridCol w:w="540"/>
            <w:gridCol w:w="390"/>
            <w:gridCol w:w="465"/>
            <w:gridCol w:w="495"/>
            <w:gridCol w:w="675"/>
            <w:gridCol w:w="525"/>
            <w:gridCol w:w="510"/>
            <w:gridCol w:w="570"/>
            <w:gridCol w:w="570"/>
            <w:gridCol w:w="525"/>
            <w:gridCol w:w="5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Julio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Agosto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Septiembre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Octubre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Noviembre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Diciembre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Firma de acta de inicio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Reunión de seguimiento antes de la implementación de la iniciativa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Ejecución de la iniciativa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Informe de cierre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Cierre de fondo Impulsa 2025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A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spacing w:after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611275" cy="1101804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373" l="0" r="0" t="0"/>
                  <a:stretch>
                    <a:fillRect/>
                  </a:stretch>
                </pic:blipFill>
                <pic:spPr>
                  <a:xfrm>
                    <a:off x="0" y="0"/>
                    <a:ext cx="2611275" cy="11018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Revisin">
    <w:name w:val="Revision"/>
    <w:hidden w:val="1"/>
    <w:uiPriority w:val="99"/>
    <w:semiHidden w:val="1"/>
    <w:rsid w:val="00E30C27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D081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D081E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7b6QJWThlZmCNghxMjeXfn3gQ==">CgMxLjAaHwoBMBIaChgICVIUChJ0YWJsZS5nNmpucWwxcGkxeW44AHIhMWN5VmRXNnVzckN5LXZ2Q1lhUEQ4d21EMTdycG0xbk9h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2024-04-11T21:50:00Z</dcterms:created>
</cp:coreProperties>
</file>